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D56A3" w14:textId="480C07AF" w:rsidR="00F94E31" w:rsidRDefault="00F94E31" w:rsidP="000C1D1C">
      <w:pPr>
        <w:pStyle w:val="Kop1"/>
        <w:numPr>
          <w:ilvl w:val="0"/>
          <w:numId w:val="0"/>
        </w:numPr>
        <w:ind w:left="432" w:hanging="432"/>
      </w:pPr>
      <w:r>
        <w:t xml:space="preserve">Bijlage </w:t>
      </w:r>
      <w:r w:rsidR="00E02B3D">
        <w:t>11</w:t>
      </w:r>
      <w:r>
        <w:t xml:space="preserve"> – </w:t>
      </w:r>
      <w:r w:rsidR="000C1D1C" w:rsidRPr="000C1D1C">
        <w:t>Beleidsregel Integriteit en Overeenkomsten</w:t>
      </w:r>
    </w:p>
    <w:p w14:paraId="70F1AA37"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14:paraId="021BFBB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14:paraId="06936496"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14:paraId="5F867335" w14:textId="77777777" w:rsidR="00F94E31" w:rsidRPr="004632D2" w:rsidRDefault="00F94E31" w:rsidP="00F94E31">
      <w:pPr>
        <w:autoSpaceDE w:val="0"/>
        <w:autoSpaceDN w:val="0"/>
        <w:adjustRightInd w:val="0"/>
        <w:spacing w:line="240" w:lineRule="auto"/>
        <w:rPr>
          <w:rFonts w:cs="UniversLT"/>
          <w:color w:val="000000"/>
          <w:lang w:eastAsia="nl-NL"/>
        </w:rPr>
      </w:pPr>
    </w:p>
    <w:p w14:paraId="43FEA93D"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14:paraId="1BAF506B"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2FACE8BF"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14:paraId="1769B2FE"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14:paraId="4D047850" w14:textId="77777777" w:rsidR="00F94E31" w:rsidRPr="004632D2" w:rsidRDefault="00F94E31" w:rsidP="00F94E31">
      <w:pPr>
        <w:autoSpaceDE w:val="0"/>
        <w:autoSpaceDN w:val="0"/>
        <w:adjustRightInd w:val="0"/>
        <w:spacing w:line="240" w:lineRule="auto"/>
        <w:rPr>
          <w:rFonts w:cs="UniversLT"/>
          <w:color w:val="000000"/>
          <w:lang w:eastAsia="nl-NL"/>
        </w:rPr>
      </w:pPr>
    </w:p>
    <w:p w14:paraId="3F887E30"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14:paraId="725DCB34"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14:paraId="13498CF1"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14:paraId="07B0C78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14:paraId="23E4496F"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14:paraId="07E1FFAB"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14:paraId="0419FC85"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14:paraId="73F93309" w14:textId="77777777" w:rsidR="00F94E31" w:rsidRPr="004632D2" w:rsidRDefault="00F94E31" w:rsidP="00F94E31">
      <w:pPr>
        <w:autoSpaceDE w:val="0"/>
        <w:autoSpaceDN w:val="0"/>
        <w:adjustRightInd w:val="0"/>
        <w:spacing w:line="240" w:lineRule="auto"/>
        <w:rPr>
          <w:rFonts w:cs="UniversLT"/>
          <w:color w:val="000000"/>
          <w:lang w:eastAsia="nl-NL"/>
        </w:rPr>
      </w:pPr>
    </w:p>
    <w:p w14:paraId="3A27CD5E"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14:paraId="23FE549C" w14:textId="77777777" w:rsidR="00F94E31" w:rsidRPr="004632D2" w:rsidRDefault="00F94E31" w:rsidP="00F94E31">
      <w:pPr>
        <w:autoSpaceDE w:val="0"/>
        <w:autoSpaceDN w:val="0"/>
        <w:adjustRightInd w:val="0"/>
        <w:spacing w:line="240" w:lineRule="auto"/>
        <w:rPr>
          <w:rFonts w:cs="UniversLT"/>
          <w:color w:val="000000"/>
          <w:lang w:eastAsia="nl-NL"/>
        </w:rPr>
      </w:pPr>
    </w:p>
    <w:p w14:paraId="6F00A6C2"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14:paraId="070A4243" w14:textId="77777777" w:rsidR="00F94E31" w:rsidRPr="004632D2" w:rsidRDefault="00F94E31" w:rsidP="00F94E31">
      <w:pPr>
        <w:autoSpaceDE w:val="0"/>
        <w:autoSpaceDN w:val="0"/>
        <w:adjustRightInd w:val="0"/>
        <w:spacing w:line="240" w:lineRule="auto"/>
        <w:rPr>
          <w:rFonts w:cs="UniversLT"/>
          <w:color w:val="000000"/>
          <w:lang w:eastAsia="nl-NL"/>
        </w:rPr>
      </w:pPr>
    </w:p>
    <w:p w14:paraId="2F9CB977"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14:paraId="2A83DBC1" w14:textId="77777777" w:rsidR="00F94E31" w:rsidRPr="004632D2" w:rsidRDefault="00F94E31" w:rsidP="00F94E31">
      <w:pPr>
        <w:autoSpaceDE w:val="0"/>
        <w:autoSpaceDN w:val="0"/>
        <w:adjustRightInd w:val="0"/>
        <w:spacing w:line="240" w:lineRule="auto"/>
        <w:rPr>
          <w:rFonts w:cs="UniversLT"/>
          <w:color w:val="000000"/>
          <w:lang w:eastAsia="nl-NL"/>
        </w:rPr>
      </w:pPr>
    </w:p>
    <w:p w14:paraId="1F924692"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14:paraId="49A9FF25" w14:textId="77777777" w:rsidR="00F94E31" w:rsidRPr="004632D2" w:rsidRDefault="00F94E31" w:rsidP="00F94E31">
      <w:pPr>
        <w:autoSpaceDE w:val="0"/>
        <w:autoSpaceDN w:val="0"/>
        <w:adjustRightInd w:val="0"/>
        <w:spacing w:line="240" w:lineRule="auto"/>
        <w:rPr>
          <w:rFonts w:cs="UniversLT"/>
          <w:color w:val="000000"/>
          <w:lang w:eastAsia="nl-NL"/>
        </w:rPr>
      </w:pPr>
    </w:p>
    <w:p w14:paraId="19ADF973"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14:paraId="42475D6F" w14:textId="77777777" w:rsidR="00F94E31" w:rsidRPr="004632D2" w:rsidRDefault="00F94E31" w:rsidP="00F94E31">
      <w:pPr>
        <w:autoSpaceDE w:val="0"/>
        <w:autoSpaceDN w:val="0"/>
        <w:adjustRightInd w:val="0"/>
        <w:spacing w:line="240" w:lineRule="auto"/>
        <w:rPr>
          <w:rFonts w:cs="UniversLT"/>
          <w:color w:val="000000"/>
          <w:lang w:eastAsia="nl-NL"/>
        </w:rPr>
      </w:pPr>
    </w:p>
    <w:p w14:paraId="46D84F0E"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14:paraId="735D9CDB"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14:paraId="6957766A"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14:paraId="5B66C042" w14:textId="77777777" w:rsidR="00F94E31" w:rsidRPr="004632D2" w:rsidRDefault="00F94E31" w:rsidP="00F94E31">
      <w:pPr>
        <w:autoSpaceDE w:val="0"/>
        <w:autoSpaceDN w:val="0"/>
        <w:adjustRightInd w:val="0"/>
        <w:spacing w:line="240" w:lineRule="auto"/>
        <w:rPr>
          <w:rFonts w:cs="UniversLT"/>
          <w:color w:val="000000"/>
          <w:lang w:eastAsia="nl-NL"/>
        </w:rPr>
      </w:pPr>
    </w:p>
    <w:p w14:paraId="0FEA989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14:paraId="35EBBE6E" w14:textId="77777777" w:rsidR="00F94E31" w:rsidRPr="004632D2" w:rsidRDefault="00F94E31" w:rsidP="00F94E31">
      <w:pPr>
        <w:autoSpaceDE w:val="0"/>
        <w:autoSpaceDN w:val="0"/>
        <w:adjustRightInd w:val="0"/>
        <w:spacing w:line="240" w:lineRule="auto"/>
        <w:rPr>
          <w:rFonts w:cs="UniversLT"/>
          <w:color w:val="000000"/>
          <w:lang w:eastAsia="nl-NL"/>
        </w:rPr>
      </w:pPr>
    </w:p>
    <w:p w14:paraId="2FF54DF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14:paraId="70BBD111"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14:paraId="7050740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14:paraId="59813917"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14:paraId="4D7818DF"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14:paraId="135F03F9"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14:paraId="3F281C95"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14:paraId="00DD51A8"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14:paraId="45923F1F"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w:t>
      </w:r>
      <w:r w:rsidRPr="004632D2">
        <w:rPr>
          <w:rFonts w:cs="UniversLT"/>
          <w:color w:val="000000"/>
          <w:lang w:eastAsia="nl-NL"/>
        </w:rPr>
        <w:lastRenderedPageBreak/>
        <w:t xml:space="preserve">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14:paraId="168C5EBC"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Ten aanzien van de Opdrachtnemer sprake is van andere integriteitsrisico’s dan vermeld in dit lid, waardoor onverkorte instandhouding van de Overeenkomst in redelijkheid niet van de Gemeente kan worden gevergd.</w:t>
      </w:r>
    </w:p>
    <w:p w14:paraId="221B0267" w14:textId="77777777" w:rsidR="00F94E31" w:rsidRPr="004632D2" w:rsidRDefault="00F94E31" w:rsidP="00F94E31">
      <w:pPr>
        <w:autoSpaceDE w:val="0"/>
        <w:autoSpaceDN w:val="0"/>
        <w:adjustRightInd w:val="0"/>
        <w:spacing w:line="240" w:lineRule="auto"/>
        <w:rPr>
          <w:rFonts w:cs="UniversLT"/>
          <w:color w:val="000000"/>
          <w:lang w:eastAsia="nl-NL"/>
        </w:rPr>
      </w:pPr>
    </w:p>
    <w:p w14:paraId="0137F46D"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w:t>
      </w:r>
    </w:p>
    <w:p w14:paraId="5AA8A641" w14:textId="77777777" w:rsidR="00F94E31" w:rsidRPr="004632D2" w:rsidRDefault="00F94E31" w:rsidP="00F94E31">
      <w:pPr>
        <w:autoSpaceDE w:val="0"/>
        <w:autoSpaceDN w:val="0"/>
        <w:adjustRightInd w:val="0"/>
        <w:spacing w:line="240" w:lineRule="auto"/>
        <w:rPr>
          <w:rFonts w:cs="UniversLT"/>
          <w:color w:val="000000"/>
          <w:lang w:eastAsia="nl-NL"/>
        </w:rPr>
      </w:pPr>
    </w:p>
    <w:p w14:paraId="12FEEF59" w14:textId="30789DAC" w:rsidR="00F94E31" w:rsidRPr="00E02B3D"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w:t>
      </w:r>
      <w:r w:rsidRPr="00E02B3D">
        <w:rPr>
          <w:rFonts w:cs="UniversLT"/>
          <w:color w:val="000000"/>
          <w:lang w:eastAsia="nl-NL"/>
        </w:rPr>
        <w:t xml:space="preserve">Opdrachtnemer onmiddellijk, zonder dat enige verdere actie of formaliteit is vereist, jegens de gemeente een boete ten bedrage van € </w:t>
      </w:r>
      <w:r w:rsidR="000F0379" w:rsidRPr="00E02B3D">
        <w:rPr>
          <w:rFonts w:cs="UniversLT"/>
          <w:color w:val="000000"/>
          <w:lang w:eastAsia="nl-NL"/>
        </w:rPr>
        <w:t xml:space="preserve">€ </w:t>
      </w:r>
      <w:r w:rsidR="000C1D1C">
        <w:rPr>
          <w:rFonts w:cs="UniversLT"/>
          <w:color w:val="000000"/>
          <w:lang w:eastAsia="nl-NL"/>
        </w:rPr>
        <w:t>40.</w:t>
      </w:r>
      <w:r w:rsidR="00E02B3D" w:rsidRPr="00E02B3D">
        <w:rPr>
          <w:rFonts w:cs="UniversLT"/>
          <w:color w:val="000000"/>
          <w:lang w:eastAsia="nl-NL"/>
        </w:rPr>
        <w:t>000</w:t>
      </w:r>
      <w:r w:rsidRPr="00E02B3D">
        <w:rPr>
          <w:rFonts w:cs="UniversLT"/>
          <w:color w:val="000000"/>
          <w:lang w:eastAsia="nl-NL"/>
        </w:rPr>
        <w:t>,- zonder dat de gemeente enig verlies of schade behoeft te bewijzen en onverminderd het recht van de gemeente om aanvullende schadevergoeding te vorderen.</w:t>
      </w:r>
    </w:p>
    <w:p w14:paraId="5930DF34" w14:textId="77777777" w:rsidR="00F94E31" w:rsidRPr="00E02B3D" w:rsidRDefault="00F94E31" w:rsidP="00F94E31">
      <w:pPr>
        <w:autoSpaceDE w:val="0"/>
        <w:autoSpaceDN w:val="0"/>
        <w:adjustRightInd w:val="0"/>
        <w:spacing w:line="240" w:lineRule="auto"/>
        <w:rPr>
          <w:rFonts w:cs="UniversLT"/>
          <w:color w:val="000000"/>
          <w:lang w:eastAsia="nl-NL"/>
        </w:rPr>
      </w:pPr>
    </w:p>
    <w:p w14:paraId="42EFBEBC" w14:textId="77777777" w:rsidR="00F94E31" w:rsidRPr="004632D2" w:rsidRDefault="00F94E31" w:rsidP="00F94E31">
      <w:pPr>
        <w:autoSpaceDE w:val="0"/>
        <w:autoSpaceDN w:val="0"/>
        <w:adjustRightInd w:val="0"/>
        <w:spacing w:line="240" w:lineRule="auto"/>
        <w:rPr>
          <w:rFonts w:cs="UniversLT"/>
          <w:color w:val="000000"/>
          <w:lang w:eastAsia="nl-NL"/>
        </w:rPr>
      </w:pPr>
      <w:r w:rsidRPr="00E02B3D">
        <w:rPr>
          <w:rFonts w:cs="UniversLT"/>
          <w:color w:val="000000"/>
          <w:lang w:eastAsia="nl-NL"/>
        </w:rPr>
        <w:t>14. De Opdrachtnemer vrijwaart de gemeente voor claims</w:t>
      </w:r>
      <w:r w:rsidRPr="004632D2">
        <w:rPr>
          <w:rFonts w:cs="UniversLT"/>
          <w:color w:val="000000"/>
          <w:lang w:eastAsia="nl-NL"/>
        </w:rPr>
        <w:t xml:space="preserve"> van derden als gevolg van een opschorting, ontbinding of beëindiging van de Overeenkomst.</w:t>
      </w:r>
    </w:p>
    <w:p w14:paraId="0274FAE8"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74DB" w14:textId="77777777" w:rsidR="001D6211" w:rsidRDefault="001D6211" w:rsidP="00E02B3D">
      <w:pPr>
        <w:spacing w:line="240" w:lineRule="auto"/>
      </w:pPr>
      <w:r>
        <w:separator/>
      </w:r>
    </w:p>
  </w:endnote>
  <w:endnote w:type="continuationSeparator" w:id="0">
    <w:p w14:paraId="44D251EC" w14:textId="77777777" w:rsidR="001D6211" w:rsidRDefault="001D6211" w:rsidP="00E02B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6973" w14:textId="77777777" w:rsidR="001D6211" w:rsidRDefault="001D6211" w:rsidP="00E02B3D">
      <w:pPr>
        <w:spacing w:line="240" w:lineRule="auto"/>
      </w:pPr>
      <w:r>
        <w:separator/>
      </w:r>
    </w:p>
  </w:footnote>
  <w:footnote w:type="continuationSeparator" w:id="0">
    <w:p w14:paraId="70BC9CA8" w14:textId="77777777" w:rsidR="001D6211" w:rsidRDefault="001D6211" w:rsidP="00E02B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0666" w14:textId="77777777" w:rsidR="00E02B3D" w:rsidRPr="00220940" w:rsidRDefault="00E02B3D" w:rsidP="00E02B3D">
    <w:pPr>
      <w:pStyle w:val="Koptekst"/>
      <w:rPr>
        <w:sz w:val="18"/>
        <w:szCs w:val="18"/>
      </w:rPr>
    </w:pPr>
    <w:r w:rsidRPr="00220940">
      <w:rPr>
        <w:sz w:val="18"/>
        <w:szCs w:val="18"/>
      </w:rPr>
      <w:t>Gemeente Amsterdam</w:t>
    </w:r>
  </w:p>
  <w:p w14:paraId="4CC136F8" w14:textId="77777777" w:rsidR="00E02B3D" w:rsidRPr="00220940" w:rsidRDefault="00E02B3D" w:rsidP="00E02B3D">
    <w:pPr>
      <w:pStyle w:val="Koptekst"/>
      <w:rPr>
        <w:sz w:val="18"/>
        <w:szCs w:val="18"/>
      </w:rPr>
    </w:pPr>
    <w:r w:rsidRPr="003C3BE3">
      <w:rPr>
        <w:sz w:val="18"/>
        <w:szCs w:val="18"/>
      </w:rPr>
      <w:t>AI2021-0236</w:t>
    </w:r>
    <w:r>
      <w:rPr>
        <w:sz w:val="18"/>
        <w:szCs w:val="18"/>
      </w:rPr>
      <w:t xml:space="preserve"> </w:t>
    </w:r>
    <w:r w:rsidRPr="003C3BE3">
      <w:rPr>
        <w:sz w:val="18"/>
        <w:szCs w:val="18"/>
      </w:rPr>
      <w:t>Organiseren van collectieve inkoopacties voor verduurzaming van particuliere woningen</w:t>
    </w:r>
  </w:p>
  <w:p w14:paraId="2B669F9D" w14:textId="688E7461" w:rsidR="00E02B3D" w:rsidRPr="00220940" w:rsidRDefault="00E02B3D" w:rsidP="00E02B3D">
    <w:pPr>
      <w:pStyle w:val="Koptekst"/>
      <w:rPr>
        <w:sz w:val="18"/>
        <w:szCs w:val="18"/>
      </w:rPr>
    </w:pPr>
    <w:r>
      <w:rPr>
        <w:sz w:val="18"/>
        <w:szCs w:val="18"/>
      </w:rPr>
      <w:t xml:space="preserve">Bijlage </w:t>
    </w:r>
    <w:r w:rsidRPr="00126124">
      <w:rPr>
        <w:sz w:val="18"/>
        <w:szCs w:val="18"/>
      </w:rPr>
      <w:t>1</w:t>
    </w:r>
    <w:r>
      <w:rPr>
        <w:sz w:val="18"/>
        <w:szCs w:val="18"/>
      </w:rPr>
      <w:t>1</w:t>
    </w:r>
    <w:r w:rsidRPr="00126124">
      <w:rPr>
        <w:sz w:val="18"/>
        <w:szCs w:val="18"/>
      </w:rPr>
      <w:t xml:space="preserve"> – </w:t>
    </w:r>
    <w:r w:rsidR="000C1D1C" w:rsidRPr="00B75284">
      <w:t>Beleidsregel Integriteit en Overeenkomsten</w:t>
    </w:r>
  </w:p>
  <w:p w14:paraId="4D648A85" w14:textId="77777777" w:rsidR="00E02B3D" w:rsidRPr="00E02B3D" w:rsidRDefault="00E02B3D" w:rsidP="00E02B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E31"/>
    <w:rsid w:val="000B46D8"/>
    <w:rsid w:val="000C1D1C"/>
    <w:rsid w:val="000F0379"/>
    <w:rsid w:val="00177A29"/>
    <w:rsid w:val="001D6211"/>
    <w:rsid w:val="002B5524"/>
    <w:rsid w:val="003B3222"/>
    <w:rsid w:val="00424DED"/>
    <w:rsid w:val="00482A4F"/>
    <w:rsid w:val="00527398"/>
    <w:rsid w:val="00632123"/>
    <w:rsid w:val="008104C5"/>
    <w:rsid w:val="008402D9"/>
    <w:rsid w:val="009175F9"/>
    <w:rsid w:val="009761CF"/>
    <w:rsid w:val="009B0D92"/>
    <w:rsid w:val="00A03098"/>
    <w:rsid w:val="00A3732E"/>
    <w:rsid w:val="00A53085"/>
    <w:rsid w:val="00B46BC3"/>
    <w:rsid w:val="00BD0C39"/>
    <w:rsid w:val="00E02B3D"/>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AC881"/>
  <w15:docId w15:val="{6DAB929D-A1BA-4D4B-9495-D4909FD1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 w:type="paragraph" w:styleId="Koptekst">
    <w:name w:val="header"/>
    <w:basedOn w:val="Standaard"/>
    <w:link w:val="KoptekstChar"/>
    <w:uiPriority w:val="99"/>
    <w:unhideWhenUsed/>
    <w:rsid w:val="00E02B3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02B3D"/>
    <w:rPr>
      <w:lang w:eastAsia="en-US"/>
    </w:rPr>
  </w:style>
  <w:style w:type="paragraph" w:styleId="Voettekst">
    <w:name w:val="footer"/>
    <w:basedOn w:val="Standaard"/>
    <w:link w:val="VoettekstChar"/>
    <w:unhideWhenUsed/>
    <w:rsid w:val="00E02B3D"/>
    <w:pPr>
      <w:tabs>
        <w:tab w:val="center" w:pos="4536"/>
        <w:tab w:val="right" w:pos="9072"/>
      </w:tabs>
      <w:spacing w:line="240" w:lineRule="auto"/>
    </w:pPr>
  </w:style>
  <w:style w:type="character" w:customStyle="1" w:styleId="VoettekstChar">
    <w:name w:val="Voettekst Char"/>
    <w:basedOn w:val="Standaardalinea-lettertype"/>
    <w:link w:val="Voettekst"/>
    <w:rsid w:val="00E02B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1172</Words>
  <Characters>6446</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Zelm, Vera van</dc:creator>
  <cp:lastModifiedBy>Christel Jongen</cp:lastModifiedBy>
  <cp:revision>3</cp:revision>
  <dcterms:created xsi:type="dcterms:W3CDTF">2021-11-16T10:10:00Z</dcterms:created>
  <dcterms:modified xsi:type="dcterms:W3CDTF">2021-11-17T07:43:00Z</dcterms:modified>
</cp:coreProperties>
</file>